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95DF" w14:textId="45718BE5" w:rsidR="003D6C4A" w:rsidRDefault="00FF1154" w:rsidP="00FF1154">
      <w:pPr>
        <w:jc w:val="center"/>
        <w:rPr>
          <w:b/>
          <w:bCs/>
          <w:sz w:val="32"/>
          <w:szCs w:val="32"/>
          <w:u w:val="single"/>
        </w:rPr>
      </w:pPr>
      <w:r w:rsidRPr="00FF1154">
        <w:rPr>
          <w:b/>
          <w:bCs/>
          <w:sz w:val="32"/>
          <w:szCs w:val="32"/>
          <w:u w:val="single"/>
        </w:rPr>
        <w:t>Cancel</w:t>
      </w:r>
      <w:r w:rsidR="00402EA2">
        <w:rPr>
          <w:b/>
          <w:bCs/>
          <w:sz w:val="32"/>
          <w:szCs w:val="32"/>
          <w:u w:val="single"/>
        </w:rPr>
        <w:t>l</w:t>
      </w:r>
      <w:r w:rsidRPr="00FF1154">
        <w:rPr>
          <w:b/>
          <w:bCs/>
          <w:sz w:val="32"/>
          <w:szCs w:val="32"/>
          <w:u w:val="single"/>
        </w:rPr>
        <w:t>ation of Automatic Payment Plan (ACH)</w:t>
      </w:r>
    </w:p>
    <w:p w14:paraId="2CC16E8B" w14:textId="77777777" w:rsidR="00FF1154" w:rsidRDefault="00FF1154" w:rsidP="00FF1154">
      <w:pPr>
        <w:jc w:val="center"/>
        <w:rPr>
          <w:b/>
          <w:bCs/>
          <w:sz w:val="32"/>
          <w:szCs w:val="32"/>
          <w:u w:val="single"/>
        </w:rPr>
      </w:pPr>
    </w:p>
    <w:p w14:paraId="13BA9EDE" w14:textId="34199618" w:rsidR="00FF1154" w:rsidRDefault="00FF1154" w:rsidP="008D633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 (We) hereby authorize Sellersburg </w:t>
      </w:r>
      <w:r w:rsidR="00402EA2">
        <w:rPr>
          <w:sz w:val="24"/>
          <w:szCs w:val="24"/>
        </w:rPr>
        <w:t>Utilities</w:t>
      </w:r>
      <w:r>
        <w:rPr>
          <w:sz w:val="24"/>
          <w:szCs w:val="24"/>
        </w:rPr>
        <w:t xml:space="preserve"> to cancel Automatic Payment Plan (ACH) entries to my (our) account indicated below and the financial institution named on the original Automatic Payment Plan (ACH) enrollment form, hereinafter called Financial Institution</w:t>
      </w:r>
      <w:r w:rsidR="00402EA2">
        <w:rPr>
          <w:sz w:val="24"/>
          <w:szCs w:val="24"/>
        </w:rPr>
        <w:t>.</w:t>
      </w:r>
      <w:r w:rsidR="008D633C">
        <w:rPr>
          <w:sz w:val="24"/>
          <w:szCs w:val="24"/>
        </w:rPr>
        <w:t xml:space="preserve"> </w:t>
      </w:r>
    </w:p>
    <w:p w14:paraId="76C8E060" w14:textId="77777777" w:rsidR="008D633C" w:rsidRDefault="008D633C" w:rsidP="008D633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</w:t>
      </w:r>
    </w:p>
    <w:p w14:paraId="1354C27B" w14:textId="77777777" w:rsidR="008D633C" w:rsidRDefault="008D633C" w:rsidP="008D633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Account Number:_____________________________________________________________</w:t>
      </w:r>
    </w:p>
    <w:p w14:paraId="35B5A90C" w14:textId="77777777" w:rsidR="008D633C" w:rsidRDefault="008D633C" w:rsidP="008D633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Service Address:______________________________________________________________</w:t>
      </w:r>
    </w:p>
    <w:p w14:paraId="15230C53" w14:textId="77777777" w:rsidR="008D633C" w:rsidRDefault="008D633C" w:rsidP="008D633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Date:_______________________________________________________________________</w:t>
      </w:r>
    </w:p>
    <w:p w14:paraId="7C9C9342" w14:textId="77777777" w:rsidR="008D633C" w:rsidRDefault="008D633C" w:rsidP="008D633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___________________________________________________________________</w:t>
      </w:r>
    </w:p>
    <w:p w14:paraId="3EF1FC73" w14:textId="438A84E8" w:rsidR="007D6F90" w:rsidRPr="007D6F90" w:rsidRDefault="008D633C" w:rsidP="007D6F90">
      <w:r w:rsidRPr="007D6F90">
        <w:t xml:space="preserve">****Note:  All cancellations must be received </w:t>
      </w:r>
      <w:r w:rsidR="00402EA2">
        <w:t>by the 1</w:t>
      </w:r>
      <w:r w:rsidR="00402EA2" w:rsidRPr="00402EA2">
        <w:rPr>
          <w:vertAlign w:val="superscript"/>
        </w:rPr>
        <w:t>st</w:t>
      </w:r>
      <w:r w:rsidR="00402EA2">
        <w:t xml:space="preserve"> day</w:t>
      </w:r>
      <w:r w:rsidR="007D6F90" w:rsidRPr="007D6F90">
        <w:t xml:space="preserve"> of the month to be effective for the next billing cycle.  </w:t>
      </w:r>
    </w:p>
    <w:p w14:paraId="030FDE04" w14:textId="4331E96C" w:rsidR="007D6F90" w:rsidRDefault="007D6F90" w:rsidP="008D633C">
      <w:pPr>
        <w:spacing w:line="480" w:lineRule="auto"/>
        <w:rPr>
          <w:sz w:val="24"/>
          <w:szCs w:val="24"/>
        </w:rPr>
      </w:pPr>
    </w:p>
    <w:p w14:paraId="6CD4A0F5" w14:textId="342FD735" w:rsidR="007D6F90" w:rsidRDefault="007D6F90" w:rsidP="008D633C">
      <w:pPr>
        <w:spacing w:line="480" w:lineRule="auto"/>
        <w:rPr>
          <w:sz w:val="24"/>
          <w:szCs w:val="24"/>
        </w:rPr>
      </w:pPr>
    </w:p>
    <w:p w14:paraId="06334188" w14:textId="77777777" w:rsidR="007D6F90" w:rsidRDefault="007D6F90" w:rsidP="008D633C">
      <w:pPr>
        <w:spacing w:line="480" w:lineRule="auto"/>
        <w:rPr>
          <w:sz w:val="24"/>
          <w:szCs w:val="24"/>
        </w:rPr>
      </w:pPr>
    </w:p>
    <w:p w14:paraId="1DCA3347" w14:textId="11004B29" w:rsidR="008D633C" w:rsidRDefault="008D633C" w:rsidP="007D6F90">
      <w:r>
        <w:t xml:space="preserve"> </w:t>
      </w:r>
    </w:p>
    <w:p w14:paraId="4540EACB" w14:textId="0686F446" w:rsidR="007D6F90" w:rsidRPr="00134A54" w:rsidRDefault="007D6F90" w:rsidP="007D6F90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134A54">
        <w:rPr>
          <w:b/>
          <w:bCs/>
          <w:sz w:val="32"/>
          <w:szCs w:val="32"/>
          <w:u w:val="single"/>
        </w:rPr>
        <w:t xml:space="preserve">Town of Sellersburg </w:t>
      </w:r>
      <w:r w:rsidR="00402EA2">
        <w:rPr>
          <w:b/>
          <w:bCs/>
          <w:sz w:val="32"/>
          <w:szCs w:val="32"/>
          <w:u w:val="single"/>
        </w:rPr>
        <w:t>Utilities</w:t>
      </w:r>
    </w:p>
    <w:p w14:paraId="667C3DC4" w14:textId="77777777" w:rsidR="007D6F90" w:rsidRPr="007D6F90" w:rsidRDefault="007D6F90" w:rsidP="007D6F90">
      <w:pPr>
        <w:pStyle w:val="NoSpacing"/>
        <w:jc w:val="center"/>
      </w:pPr>
      <w:r w:rsidRPr="00134A54">
        <w:rPr>
          <w:sz w:val="24"/>
          <w:szCs w:val="24"/>
        </w:rPr>
        <w:t xml:space="preserve"> </w:t>
      </w:r>
      <w:r w:rsidRPr="007D6F90">
        <w:t xml:space="preserve">103 S. New Albany St., P. O. Box 175, Sellersburg, IN 47172 </w:t>
      </w:r>
      <w:proofErr w:type="gramStart"/>
      <w:r w:rsidRPr="007D6F90">
        <w:rPr>
          <w:rFonts w:cstheme="minorHAnsi"/>
        </w:rPr>
        <w:t xml:space="preserve">●  </w:t>
      </w:r>
      <w:r w:rsidRPr="007D6F90">
        <w:t>P</w:t>
      </w:r>
      <w:proofErr w:type="gramEnd"/>
      <w:r w:rsidRPr="007D6F90">
        <w:t xml:space="preserve">:  812.246.3821 Ext 4   </w:t>
      </w:r>
      <w:r w:rsidRPr="007D6F90">
        <w:rPr>
          <w:rFonts w:cstheme="minorHAnsi"/>
        </w:rPr>
        <w:t>●</w:t>
      </w:r>
      <w:r w:rsidRPr="007D6F90">
        <w:t xml:space="preserve">  sellersburg.org</w:t>
      </w:r>
    </w:p>
    <w:p w14:paraId="475A881B" w14:textId="03FC896C" w:rsidR="007D6F90" w:rsidRPr="007D6F90" w:rsidRDefault="00000000" w:rsidP="007D6F90">
      <w:pPr>
        <w:jc w:val="center"/>
        <w:rPr>
          <w:b/>
          <w:bCs/>
          <w:sz w:val="20"/>
          <w:szCs w:val="20"/>
        </w:rPr>
      </w:pPr>
      <w:hyperlink r:id="rId4" w:history="1">
        <w:r w:rsidR="007D6F90" w:rsidRPr="007D6F90">
          <w:rPr>
            <w:rStyle w:val="Hyperlink"/>
            <w:sz w:val="20"/>
            <w:szCs w:val="20"/>
          </w:rPr>
          <w:t>pking@sellersburg.org</w:t>
        </w:r>
      </w:hyperlink>
      <w:r w:rsidR="007D6F90" w:rsidRPr="007D6F90">
        <w:rPr>
          <w:sz w:val="20"/>
          <w:szCs w:val="20"/>
        </w:rPr>
        <w:t xml:space="preserve">  </w:t>
      </w:r>
      <w:r w:rsidR="007D6F90" w:rsidRPr="007D6F90">
        <w:rPr>
          <w:rFonts w:cstheme="minorHAnsi"/>
          <w:sz w:val="20"/>
          <w:szCs w:val="20"/>
        </w:rPr>
        <w:t>●</w:t>
      </w:r>
      <w:r w:rsidR="007D6F90" w:rsidRPr="007D6F90">
        <w:rPr>
          <w:sz w:val="20"/>
          <w:szCs w:val="20"/>
        </w:rPr>
        <w:t xml:space="preserve">   </w:t>
      </w:r>
      <w:hyperlink r:id="rId5" w:history="1">
        <w:r w:rsidR="007D6F90" w:rsidRPr="007D6F90">
          <w:rPr>
            <w:rStyle w:val="Hyperlink"/>
            <w:sz w:val="20"/>
            <w:szCs w:val="20"/>
          </w:rPr>
          <w:t>cdean@sellersburg.org</w:t>
        </w:r>
      </w:hyperlink>
      <w:r w:rsidR="007D6F90" w:rsidRPr="007D6F90">
        <w:rPr>
          <w:sz w:val="20"/>
          <w:szCs w:val="20"/>
        </w:rPr>
        <w:t xml:space="preserve">  </w:t>
      </w:r>
      <w:r w:rsidR="007D6F90" w:rsidRPr="007D6F90">
        <w:rPr>
          <w:rFonts w:cstheme="minorHAnsi"/>
          <w:sz w:val="20"/>
          <w:szCs w:val="20"/>
        </w:rPr>
        <w:t>●</w:t>
      </w:r>
      <w:r w:rsidR="007D6F90" w:rsidRPr="007D6F90">
        <w:rPr>
          <w:sz w:val="20"/>
          <w:szCs w:val="20"/>
        </w:rPr>
        <w:t xml:space="preserve">  </w:t>
      </w:r>
      <w:hyperlink r:id="rId6" w:history="1">
        <w:r w:rsidR="00CD5009" w:rsidRPr="00D920AD">
          <w:rPr>
            <w:rStyle w:val="Hyperlink"/>
            <w:sz w:val="20"/>
            <w:szCs w:val="20"/>
          </w:rPr>
          <w:t>lbradshaw@sellersburg.org</w:t>
        </w:r>
      </w:hyperlink>
      <w:r w:rsidR="00CD5009">
        <w:rPr>
          <w:sz w:val="20"/>
          <w:szCs w:val="20"/>
        </w:rPr>
        <w:t xml:space="preserve"> </w:t>
      </w:r>
      <w:r w:rsidR="007D6F90" w:rsidRPr="007D6F90">
        <w:rPr>
          <w:rFonts w:cstheme="minorHAnsi"/>
          <w:sz w:val="20"/>
          <w:szCs w:val="20"/>
        </w:rPr>
        <w:t>●</w:t>
      </w:r>
      <w:r w:rsidR="007D6F90" w:rsidRPr="007D6F90">
        <w:rPr>
          <w:sz w:val="20"/>
          <w:szCs w:val="20"/>
        </w:rPr>
        <w:t xml:space="preserve">  </w:t>
      </w:r>
      <w:hyperlink r:id="rId7" w:history="1">
        <w:r w:rsidR="007D6F90" w:rsidRPr="007D6F90">
          <w:rPr>
            <w:rStyle w:val="Hyperlink"/>
            <w:sz w:val="20"/>
            <w:szCs w:val="20"/>
          </w:rPr>
          <w:t>sschroder@sellersburg.org</w:t>
        </w:r>
      </w:hyperlink>
    </w:p>
    <w:p w14:paraId="711DFEA3" w14:textId="77777777" w:rsidR="008D633C" w:rsidRPr="00FF1154" w:rsidRDefault="008D633C" w:rsidP="008D633C">
      <w:pPr>
        <w:spacing w:line="480" w:lineRule="auto"/>
        <w:rPr>
          <w:sz w:val="24"/>
          <w:szCs w:val="24"/>
        </w:rPr>
      </w:pPr>
    </w:p>
    <w:sectPr w:rsidR="008D633C" w:rsidRPr="00FF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54"/>
    <w:rsid w:val="003D6C4A"/>
    <w:rsid w:val="00402EA2"/>
    <w:rsid w:val="007D6F90"/>
    <w:rsid w:val="008D633C"/>
    <w:rsid w:val="00CD5009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9D24"/>
  <w15:chartTrackingRefBased/>
  <w15:docId w15:val="{217D0C6E-721C-4A81-9884-DCC4F535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F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6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schroder@sellersbur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radshaw@sellersburg.org" TargetMode="External"/><Relationship Id="rId5" Type="http://schemas.openxmlformats.org/officeDocument/2006/relationships/hyperlink" Target="mailto:cdean@sellersburg.org" TargetMode="External"/><Relationship Id="rId4" Type="http://schemas.openxmlformats.org/officeDocument/2006/relationships/hyperlink" Target="mailto:pking@sellersburg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Schroder</dc:creator>
  <cp:keywords/>
  <dc:description/>
  <cp:lastModifiedBy>Water</cp:lastModifiedBy>
  <cp:revision>3</cp:revision>
  <cp:lastPrinted>2020-11-02T16:25:00Z</cp:lastPrinted>
  <dcterms:created xsi:type="dcterms:W3CDTF">2020-11-02T15:52:00Z</dcterms:created>
  <dcterms:modified xsi:type="dcterms:W3CDTF">2023-01-20T16:13:00Z</dcterms:modified>
</cp:coreProperties>
</file>